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AE0F1" w14:textId="1CD221A8" w:rsidR="00D912A2" w:rsidRPr="00D912A2" w:rsidRDefault="00D912A2" w:rsidP="00D912A2">
      <w:pPr>
        <w:shd w:val="clear" w:color="auto" w:fill="A6A6A6" w:themeFill="background1" w:themeFillShade="A6"/>
        <w:jc w:val="center"/>
        <w:rPr>
          <w:rFonts w:ascii="Arial Nova" w:hAnsi="Arial Nova" w:cs="AngsanaUPC"/>
          <w:color w:val="FFFFFF" w:themeColor="background1"/>
          <w:sz w:val="28"/>
          <w:szCs w:val="28"/>
        </w:rPr>
      </w:pPr>
      <w:r w:rsidRPr="00D912A2">
        <w:rPr>
          <w:rFonts w:ascii="Arial Nova" w:hAnsi="Arial Nova" w:cs="AngsanaUPC"/>
          <w:color w:val="FFFFFF" w:themeColor="background1"/>
          <w:sz w:val="28"/>
          <w:szCs w:val="28"/>
        </w:rPr>
        <w:t xml:space="preserve">KETTERING TOWN COUNCIL </w:t>
      </w:r>
    </w:p>
    <w:p w14:paraId="24D85385" w14:textId="71129201" w:rsidR="00D912A2" w:rsidRDefault="00D912A2" w:rsidP="00D912A2">
      <w:pPr>
        <w:shd w:val="clear" w:color="auto" w:fill="A6A6A6" w:themeFill="background1" w:themeFillShade="A6"/>
        <w:jc w:val="center"/>
        <w:rPr>
          <w:rFonts w:ascii="Arial Nova" w:hAnsi="Arial Nova" w:cs="AngsanaUPC"/>
          <w:color w:val="FFFFFF" w:themeColor="background1"/>
          <w:sz w:val="28"/>
          <w:szCs w:val="28"/>
        </w:rPr>
      </w:pPr>
      <w:r w:rsidRPr="00D912A2">
        <w:rPr>
          <w:rFonts w:ascii="Arial Nova" w:hAnsi="Arial Nova" w:cs="AngsanaUPC"/>
          <w:color w:val="FFFFFF" w:themeColor="background1"/>
          <w:sz w:val="28"/>
          <w:szCs w:val="28"/>
        </w:rPr>
        <w:t xml:space="preserve">REPORT </w:t>
      </w:r>
      <w:r>
        <w:rPr>
          <w:rFonts w:ascii="Arial Nova" w:hAnsi="Arial Nova" w:cs="AngsanaUPC"/>
          <w:color w:val="FFFFFF" w:themeColor="background1"/>
          <w:sz w:val="28"/>
          <w:szCs w:val="28"/>
        </w:rPr>
        <w:t xml:space="preserve">FOR DECISION </w:t>
      </w:r>
    </w:p>
    <w:p w14:paraId="68B7B511" w14:textId="49B74B8E" w:rsidR="002E0927" w:rsidRPr="00D912A2" w:rsidRDefault="002E0927" w:rsidP="00D912A2">
      <w:pPr>
        <w:shd w:val="clear" w:color="auto" w:fill="A6A6A6" w:themeFill="background1" w:themeFillShade="A6"/>
        <w:jc w:val="center"/>
        <w:rPr>
          <w:rFonts w:ascii="Arial Nova" w:hAnsi="Arial Nova" w:cs="AngsanaUPC"/>
          <w:color w:val="FFFFFF" w:themeColor="background1"/>
          <w:sz w:val="28"/>
          <w:szCs w:val="28"/>
        </w:rPr>
      </w:pPr>
      <w:r>
        <w:rPr>
          <w:rFonts w:ascii="Arial Nova" w:hAnsi="Arial Nova" w:cs="AngsanaUPC"/>
          <w:color w:val="FFFFFF" w:themeColor="background1"/>
          <w:sz w:val="28"/>
          <w:szCs w:val="28"/>
        </w:rPr>
        <w:t>Item No:-</w:t>
      </w:r>
      <w:r w:rsidR="001C7EF6">
        <w:rPr>
          <w:rFonts w:ascii="Arial Nova" w:hAnsi="Arial Nova" w:cs="AngsanaUPC"/>
          <w:color w:val="FFFFFF" w:themeColor="background1"/>
          <w:sz w:val="28"/>
          <w:szCs w:val="28"/>
        </w:rPr>
        <w:t xml:space="preserve"> </w:t>
      </w:r>
      <w:r w:rsidR="0095200E">
        <w:rPr>
          <w:rFonts w:ascii="Arial Nova" w:hAnsi="Arial Nova" w:cs="AngsanaUPC"/>
          <w:color w:val="FFFFFF" w:themeColor="background1"/>
          <w:sz w:val="28"/>
          <w:szCs w:val="28"/>
        </w:rPr>
        <w:t>2023/0</w:t>
      </w:r>
      <w:r w:rsidR="001F14F4">
        <w:rPr>
          <w:rFonts w:ascii="Arial Nova" w:hAnsi="Arial Nova" w:cs="AngsanaUPC"/>
          <w:color w:val="FFFFFF" w:themeColor="background1"/>
          <w:sz w:val="28"/>
          <w:szCs w:val="28"/>
        </w:rPr>
        <w:t>80</w:t>
      </w:r>
    </w:p>
    <w:p w14:paraId="42F81696" w14:textId="6E54302D" w:rsidR="00D912A2" w:rsidRDefault="00D912A2" w:rsidP="00D912A2">
      <w:pPr>
        <w:rPr>
          <w:rFonts w:ascii="Arial Nova" w:hAnsi="Arial Nova" w:cs="AngsanaUPC"/>
          <w:sz w:val="28"/>
          <w:szCs w:val="28"/>
        </w:rPr>
      </w:pPr>
    </w:p>
    <w:p w14:paraId="2EC92389" w14:textId="704CACDC" w:rsidR="00D912A2" w:rsidRDefault="00D912A2" w:rsidP="00D91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ova" w:hAnsi="Arial Nova" w:cs="AngsanaUPC"/>
          <w:sz w:val="28"/>
          <w:szCs w:val="28"/>
        </w:rPr>
      </w:pPr>
      <w:r>
        <w:rPr>
          <w:rFonts w:ascii="Arial Nova" w:hAnsi="Arial Nova" w:cs="AngsanaUPC"/>
          <w:sz w:val="28"/>
          <w:szCs w:val="28"/>
        </w:rPr>
        <w:t xml:space="preserve">Committee:- </w:t>
      </w:r>
      <w:r w:rsidR="00C96962">
        <w:rPr>
          <w:rFonts w:ascii="Arial Nova" w:hAnsi="Arial Nova" w:cs="AngsanaUPC"/>
          <w:sz w:val="28"/>
          <w:szCs w:val="28"/>
        </w:rPr>
        <w:tab/>
      </w:r>
      <w:r w:rsidR="00C96962">
        <w:rPr>
          <w:rFonts w:ascii="Arial Nova" w:hAnsi="Arial Nova" w:cs="AngsanaUPC"/>
          <w:sz w:val="28"/>
          <w:szCs w:val="28"/>
        </w:rPr>
        <w:tab/>
      </w:r>
      <w:r w:rsidR="000763AA">
        <w:rPr>
          <w:rFonts w:ascii="Arial Nova" w:hAnsi="Arial Nova" w:cs="AngsanaUPC"/>
          <w:sz w:val="28"/>
          <w:szCs w:val="28"/>
        </w:rPr>
        <w:t xml:space="preserve">Council </w:t>
      </w:r>
      <w:r w:rsidR="00C96962">
        <w:rPr>
          <w:rFonts w:ascii="Arial Nova" w:hAnsi="Arial Nova" w:cs="AngsanaUPC"/>
          <w:sz w:val="28"/>
          <w:szCs w:val="28"/>
        </w:rPr>
        <w:t xml:space="preserve"> </w:t>
      </w:r>
    </w:p>
    <w:p w14:paraId="42883860" w14:textId="1E0F4DB9" w:rsidR="00D912A2" w:rsidRDefault="00D912A2" w:rsidP="00D91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ova" w:hAnsi="Arial Nova" w:cs="AngsanaUPC"/>
          <w:sz w:val="28"/>
          <w:szCs w:val="28"/>
        </w:rPr>
      </w:pPr>
      <w:r>
        <w:rPr>
          <w:rFonts w:ascii="Arial Nova" w:hAnsi="Arial Nova" w:cs="AngsanaUPC"/>
          <w:sz w:val="28"/>
          <w:szCs w:val="28"/>
        </w:rPr>
        <w:t xml:space="preserve">Date:- </w:t>
      </w:r>
      <w:r w:rsidR="00C96962">
        <w:rPr>
          <w:rFonts w:ascii="Arial Nova" w:hAnsi="Arial Nova" w:cs="AngsanaUPC"/>
          <w:sz w:val="28"/>
          <w:szCs w:val="28"/>
        </w:rPr>
        <w:tab/>
      </w:r>
      <w:r w:rsidR="00C96962">
        <w:rPr>
          <w:rFonts w:ascii="Arial Nova" w:hAnsi="Arial Nova" w:cs="AngsanaUPC"/>
          <w:sz w:val="28"/>
          <w:szCs w:val="28"/>
        </w:rPr>
        <w:tab/>
      </w:r>
      <w:r w:rsidR="00C96962">
        <w:rPr>
          <w:rFonts w:ascii="Arial Nova" w:hAnsi="Arial Nova" w:cs="AngsanaUPC"/>
          <w:sz w:val="28"/>
          <w:szCs w:val="28"/>
        </w:rPr>
        <w:tab/>
      </w:r>
      <w:r w:rsidR="00F260CE">
        <w:rPr>
          <w:rFonts w:ascii="Arial Nova" w:hAnsi="Arial Nova" w:cs="AngsanaUPC"/>
          <w:sz w:val="28"/>
          <w:szCs w:val="28"/>
        </w:rPr>
        <w:t>17</w:t>
      </w:r>
      <w:r w:rsidR="00F260CE" w:rsidRPr="00F260CE">
        <w:rPr>
          <w:rFonts w:ascii="Arial Nova" w:hAnsi="Arial Nova" w:cs="AngsanaUPC"/>
          <w:sz w:val="28"/>
          <w:szCs w:val="28"/>
          <w:vertAlign w:val="superscript"/>
        </w:rPr>
        <w:t>th</w:t>
      </w:r>
      <w:r w:rsidR="00F260CE">
        <w:rPr>
          <w:rFonts w:ascii="Arial Nova" w:hAnsi="Arial Nova" w:cs="AngsanaUPC"/>
          <w:sz w:val="28"/>
          <w:szCs w:val="28"/>
        </w:rPr>
        <w:t xml:space="preserve"> January 2024</w:t>
      </w:r>
    </w:p>
    <w:p w14:paraId="667B7122" w14:textId="520B38A0" w:rsidR="00D912A2" w:rsidRDefault="00D912A2" w:rsidP="00D91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ova" w:hAnsi="Arial Nova" w:cs="AngsanaUPC"/>
          <w:sz w:val="28"/>
          <w:szCs w:val="28"/>
        </w:rPr>
      </w:pPr>
      <w:r>
        <w:rPr>
          <w:rFonts w:ascii="Arial Nova" w:hAnsi="Arial Nova" w:cs="AngsanaUPC"/>
          <w:sz w:val="28"/>
          <w:szCs w:val="28"/>
        </w:rPr>
        <w:t>Author:-</w:t>
      </w:r>
      <w:r>
        <w:rPr>
          <w:rFonts w:ascii="Arial Nova" w:hAnsi="Arial Nova" w:cs="AngsanaUPC"/>
          <w:sz w:val="28"/>
          <w:szCs w:val="28"/>
        </w:rPr>
        <w:tab/>
      </w:r>
      <w:r>
        <w:rPr>
          <w:rFonts w:ascii="Arial Nova" w:hAnsi="Arial Nova" w:cs="AngsanaUPC"/>
          <w:sz w:val="28"/>
          <w:szCs w:val="28"/>
        </w:rPr>
        <w:tab/>
        <w:t xml:space="preserve"> </w:t>
      </w:r>
      <w:r w:rsidR="00EB2060">
        <w:rPr>
          <w:rFonts w:ascii="Arial Nova" w:hAnsi="Arial Nova" w:cs="AngsanaUPC"/>
          <w:sz w:val="28"/>
          <w:szCs w:val="28"/>
        </w:rPr>
        <w:tab/>
      </w:r>
      <w:r w:rsidR="000607ED">
        <w:rPr>
          <w:rFonts w:ascii="Arial Nova" w:hAnsi="Arial Nova" w:cs="AngsanaUPC"/>
          <w:sz w:val="28"/>
          <w:szCs w:val="28"/>
        </w:rPr>
        <w:t xml:space="preserve">Martin Hammond, Town </w:t>
      </w:r>
      <w:r w:rsidR="00F260CE">
        <w:rPr>
          <w:rFonts w:ascii="Arial Nova" w:hAnsi="Arial Nova" w:cs="AngsanaUPC"/>
          <w:sz w:val="28"/>
          <w:szCs w:val="28"/>
        </w:rPr>
        <w:t>C</w:t>
      </w:r>
      <w:r w:rsidR="000607ED">
        <w:rPr>
          <w:rFonts w:ascii="Arial Nova" w:hAnsi="Arial Nova" w:cs="AngsanaUPC"/>
          <w:sz w:val="28"/>
          <w:szCs w:val="28"/>
        </w:rPr>
        <w:t xml:space="preserve">lerk </w:t>
      </w:r>
      <w:r w:rsidR="00246D67">
        <w:rPr>
          <w:rFonts w:ascii="Arial Nova" w:hAnsi="Arial Nova" w:cs="AngsanaUPC"/>
          <w:sz w:val="28"/>
          <w:szCs w:val="28"/>
        </w:rPr>
        <w:t xml:space="preserve"> </w:t>
      </w:r>
    </w:p>
    <w:p w14:paraId="42706075" w14:textId="65619509" w:rsidR="00D912A2" w:rsidRDefault="00D912A2" w:rsidP="00246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2880" w:hanging="2880"/>
        <w:rPr>
          <w:rFonts w:ascii="Arial Nova" w:hAnsi="Arial Nova" w:cs="AngsanaUPC"/>
          <w:sz w:val="28"/>
          <w:szCs w:val="28"/>
        </w:rPr>
      </w:pPr>
      <w:r>
        <w:rPr>
          <w:rFonts w:ascii="Arial Nova" w:hAnsi="Arial Nova" w:cs="AngsanaUPC"/>
          <w:sz w:val="28"/>
          <w:szCs w:val="28"/>
        </w:rPr>
        <w:t xml:space="preserve">Report Title:-        </w:t>
      </w:r>
      <w:r w:rsidR="00EB2060">
        <w:rPr>
          <w:rFonts w:ascii="Arial Nova" w:hAnsi="Arial Nova" w:cs="AngsanaUPC"/>
          <w:sz w:val="28"/>
          <w:szCs w:val="28"/>
        </w:rPr>
        <w:tab/>
      </w:r>
      <w:r w:rsidR="00246D67">
        <w:rPr>
          <w:rFonts w:ascii="Arial Nova" w:hAnsi="Arial Nova" w:cs="AngsanaUPC"/>
          <w:sz w:val="28"/>
          <w:szCs w:val="28"/>
        </w:rPr>
        <w:t xml:space="preserve"> </w:t>
      </w:r>
      <w:r w:rsidR="007378AC">
        <w:rPr>
          <w:rFonts w:ascii="Arial Nova" w:hAnsi="Arial Nova" w:cs="AngsanaUPC"/>
          <w:sz w:val="28"/>
          <w:szCs w:val="28"/>
        </w:rPr>
        <w:t xml:space="preserve">Consultation on Traffic Regulations Changes </w:t>
      </w:r>
    </w:p>
    <w:p w14:paraId="09238A60" w14:textId="64068DD0" w:rsidR="00A02F96" w:rsidRPr="003B54B9" w:rsidRDefault="00F507C5" w:rsidP="003B54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ova" w:hAnsi="Arial Nova" w:cs="AngsanaUPC"/>
          <w:sz w:val="28"/>
          <w:szCs w:val="28"/>
        </w:rPr>
      </w:pPr>
      <w:r>
        <w:rPr>
          <w:rFonts w:ascii="Arial Nova" w:hAnsi="Arial Nova" w:cs="AngsanaUPC"/>
          <w:sz w:val="28"/>
          <w:szCs w:val="28"/>
        </w:rPr>
        <w:t xml:space="preserve">Wards Affected:-        </w:t>
      </w:r>
      <w:r w:rsidR="00A02F96" w:rsidRPr="00A02F96">
        <w:rPr>
          <w:rFonts w:eastAsia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3810B8D" wp14:editId="48A4FF9B">
                <wp:simplePos x="0" y="0"/>
                <wp:positionH relativeFrom="column">
                  <wp:posOffset>3610</wp:posOffset>
                </wp:positionH>
                <wp:positionV relativeFrom="paragraph">
                  <wp:posOffset>56132</wp:posOffset>
                </wp:positionV>
                <wp:extent cx="1080" cy="1800"/>
                <wp:effectExtent l="38100" t="57150" r="56515" b="558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E9B0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.4pt;margin-top:3.8pt;width:1.5pt;height: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">
                <v:imagedata r:id="rId11" o:title=""/>
              </v:shape>
            </w:pict>
          </mc:Fallback>
        </mc:AlternateContent>
      </w:r>
      <w:r w:rsidR="00A02F96" w:rsidRPr="00A02F96">
        <w:rPr>
          <w:rFonts w:eastAsia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CEEBFE9" wp14:editId="6E454F58">
                <wp:simplePos x="0" y="0"/>
                <wp:positionH relativeFrom="column">
                  <wp:posOffset>-38735</wp:posOffset>
                </wp:positionH>
                <wp:positionV relativeFrom="paragraph">
                  <wp:posOffset>106680</wp:posOffset>
                </wp:positionV>
                <wp:extent cx="47250" cy="21680"/>
                <wp:effectExtent l="57150" t="38100" r="48260" b="546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7250" cy="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2F94" id="Ink 3" o:spid="_x0000_s1026" type="#_x0000_t75" style="position:absolute;margin-left:-3.75pt;margin-top:7.7pt;width:5.1pt;height: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">
                <v:imagedata r:id="rId13" o:title=""/>
              </v:shape>
            </w:pict>
          </mc:Fallback>
        </mc:AlternateContent>
      </w:r>
      <w:r w:rsidR="00EB2060">
        <w:rPr>
          <w:rFonts w:ascii="Arial Nova" w:hAnsi="Arial Nova" w:cs="AngsanaUPC"/>
          <w:sz w:val="28"/>
          <w:szCs w:val="28"/>
        </w:rPr>
        <w:tab/>
      </w:r>
      <w:r w:rsidR="001C7EF6">
        <w:rPr>
          <w:rFonts w:ascii="Arial Nova" w:hAnsi="Arial Nova" w:cs="AngsanaUPC"/>
          <w:sz w:val="28"/>
          <w:szCs w:val="28"/>
        </w:rPr>
        <w:t xml:space="preserve"> </w:t>
      </w:r>
      <w:r w:rsidR="00792E9C">
        <w:rPr>
          <w:rFonts w:ascii="Arial Nova" w:hAnsi="Arial Nova" w:cs="AngsanaUPC"/>
          <w:sz w:val="28"/>
          <w:szCs w:val="28"/>
        </w:rPr>
        <w:t xml:space="preserve">All Saints, Ise, St Peters </w:t>
      </w:r>
    </w:p>
    <w:p w14:paraId="12CAB769" w14:textId="31B548AC" w:rsidR="009827D3" w:rsidRPr="00C11C03" w:rsidRDefault="00A02F96" w:rsidP="00A02F96">
      <w:pPr>
        <w:spacing w:before="0" w:after="160" w:line="259" w:lineRule="auto"/>
        <w:ind w:firstLine="360"/>
        <w:rPr>
          <w:rFonts w:ascii="Arial" w:eastAsiaTheme="minorHAnsi" w:hAnsi="Arial" w:cs="Arial"/>
          <w:sz w:val="22"/>
          <w:szCs w:val="22"/>
        </w:rPr>
      </w:pPr>
      <w:r w:rsidRPr="00A02F96">
        <w:rPr>
          <w:rFonts w:eastAsiaTheme="minorHAnsi"/>
          <w:sz w:val="22"/>
          <w:szCs w:val="22"/>
        </w:rPr>
        <w:t xml:space="preserve">     </w:t>
      </w:r>
    </w:p>
    <w:p w14:paraId="61AB5CD8" w14:textId="2DAAC70B" w:rsidR="008064EF" w:rsidRPr="00C11C03" w:rsidRDefault="008064EF" w:rsidP="00A02F96">
      <w:pPr>
        <w:numPr>
          <w:ilvl w:val="0"/>
          <w:numId w:val="2"/>
        </w:numPr>
        <w:spacing w:before="0"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</w:rPr>
      </w:pPr>
      <w:r w:rsidRPr="00C11C03">
        <w:rPr>
          <w:rFonts w:ascii="Arial" w:eastAsiaTheme="minorHAnsi" w:hAnsi="Arial" w:cs="Arial"/>
          <w:b/>
          <w:bCs/>
          <w:sz w:val="22"/>
          <w:szCs w:val="22"/>
        </w:rPr>
        <w:t xml:space="preserve">Purpose of Report </w:t>
      </w:r>
    </w:p>
    <w:p w14:paraId="257402A6" w14:textId="77777777" w:rsidR="00EB2060" w:rsidRPr="00C11C03" w:rsidRDefault="00EB2060" w:rsidP="00EB2060">
      <w:pPr>
        <w:spacing w:before="0"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5404239F" w14:textId="0BAAB39B" w:rsidR="00D62C2F" w:rsidRPr="00C11C03" w:rsidRDefault="00D62C2F" w:rsidP="00D62C2F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  <w:r w:rsidRPr="00C11C03">
        <w:rPr>
          <w:rFonts w:ascii="Arial" w:eastAsiaTheme="minorHAnsi" w:hAnsi="Arial" w:cs="Arial"/>
          <w:sz w:val="22"/>
          <w:szCs w:val="22"/>
        </w:rPr>
        <w:t>To</w:t>
      </w:r>
      <w:r w:rsidR="001F14F4">
        <w:rPr>
          <w:rFonts w:ascii="Arial" w:eastAsiaTheme="minorHAnsi" w:hAnsi="Arial" w:cs="Arial"/>
          <w:sz w:val="22"/>
          <w:szCs w:val="22"/>
        </w:rPr>
        <w:t xml:space="preserve"> respond to a consultation by NNC on proposed changes to </w:t>
      </w:r>
      <w:r w:rsidR="000C5CDB">
        <w:rPr>
          <w:rFonts w:ascii="Arial" w:eastAsiaTheme="minorHAnsi" w:hAnsi="Arial" w:cs="Arial"/>
          <w:sz w:val="22"/>
          <w:szCs w:val="22"/>
        </w:rPr>
        <w:t xml:space="preserve">some traffic orders </w:t>
      </w:r>
      <w:r w:rsidR="001F14F4">
        <w:rPr>
          <w:rFonts w:ascii="Arial" w:eastAsiaTheme="minorHAnsi" w:hAnsi="Arial" w:cs="Arial"/>
          <w:sz w:val="22"/>
          <w:szCs w:val="22"/>
        </w:rPr>
        <w:t xml:space="preserve"> in Kettering. </w:t>
      </w:r>
      <w:r w:rsidR="0020548F">
        <w:rPr>
          <w:rFonts w:ascii="Arial" w:eastAsiaTheme="minorHAnsi" w:hAnsi="Arial" w:cs="Arial"/>
          <w:sz w:val="22"/>
          <w:szCs w:val="22"/>
        </w:rPr>
        <w:t xml:space="preserve"> </w:t>
      </w:r>
    </w:p>
    <w:p w14:paraId="2457FFB0" w14:textId="77777777" w:rsidR="007A2D60" w:rsidRPr="00C11C03" w:rsidRDefault="007A2D60" w:rsidP="008064EF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58CDC891" w14:textId="6BE595A9" w:rsidR="00A02F96" w:rsidRPr="00C11C03" w:rsidRDefault="00A02F96" w:rsidP="00A02F96">
      <w:pPr>
        <w:numPr>
          <w:ilvl w:val="0"/>
          <w:numId w:val="2"/>
        </w:numPr>
        <w:spacing w:before="0"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</w:rPr>
      </w:pPr>
      <w:r w:rsidRPr="00C11C03">
        <w:rPr>
          <w:rFonts w:ascii="Arial" w:eastAsiaTheme="minorHAnsi" w:hAnsi="Arial" w:cs="Arial"/>
          <w:b/>
          <w:bCs/>
          <w:sz w:val="22"/>
          <w:szCs w:val="22"/>
        </w:rPr>
        <w:t xml:space="preserve">Recommendations </w:t>
      </w:r>
    </w:p>
    <w:p w14:paraId="69943565" w14:textId="77777777" w:rsidR="00A02F96" w:rsidRPr="00C11C03" w:rsidRDefault="00A02F96" w:rsidP="00A02F96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</w:p>
    <w:p w14:paraId="403F7FAE" w14:textId="22B66AA0" w:rsidR="00D76B25" w:rsidRPr="00C11C03" w:rsidRDefault="000763AA" w:rsidP="00713C9D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  <w:r w:rsidRPr="00C11C03">
        <w:rPr>
          <w:rFonts w:ascii="Arial" w:eastAsiaTheme="minorHAnsi" w:hAnsi="Arial" w:cs="Arial"/>
          <w:b/>
          <w:bCs/>
          <w:sz w:val="22"/>
          <w:szCs w:val="22"/>
          <w:u w:val="single"/>
        </w:rPr>
        <w:t xml:space="preserve">Council is </w:t>
      </w:r>
      <w:r w:rsidR="000C5CDB">
        <w:rPr>
          <w:rFonts w:ascii="Arial" w:eastAsiaTheme="minorHAnsi" w:hAnsi="Arial" w:cs="Arial"/>
          <w:b/>
          <w:bCs/>
          <w:sz w:val="22"/>
          <w:szCs w:val="22"/>
          <w:u w:val="single"/>
        </w:rPr>
        <w:t xml:space="preserve">asked to consider the proposed changes. </w:t>
      </w:r>
    </w:p>
    <w:p w14:paraId="2F88C5EA" w14:textId="77777777" w:rsidR="00A77F86" w:rsidRPr="00C11C03" w:rsidRDefault="00A77F86" w:rsidP="00A77F86">
      <w:pPr>
        <w:spacing w:before="0"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13765568" w14:textId="77777777" w:rsidR="00D45787" w:rsidRPr="00E46715" w:rsidRDefault="00D45787" w:rsidP="007C5097">
      <w:pPr>
        <w:pStyle w:val="ListParagraph"/>
        <w:numPr>
          <w:ilvl w:val="0"/>
          <w:numId w:val="2"/>
        </w:numPr>
        <w:spacing w:before="0" w:after="160" w:line="259" w:lineRule="auto"/>
        <w:rPr>
          <w:rFonts w:ascii="Arial" w:eastAsiaTheme="minorHAnsi" w:hAnsi="Arial" w:cs="Arial"/>
          <w:sz w:val="22"/>
          <w:szCs w:val="22"/>
        </w:rPr>
      </w:pPr>
      <w:r w:rsidRPr="00C11C03">
        <w:rPr>
          <w:rFonts w:ascii="Arial" w:eastAsiaTheme="minorHAnsi" w:hAnsi="Arial" w:cs="Arial"/>
          <w:b/>
          <w:bCs/>
          <w:sz w:val="22"/>
          <w:szCs w:val="22"/>
        </w:rPr>
        <w:t>Information</w:t>
      </w:r>
    </w:p>
    <w:p w14:paraId="1204152C" w14:textId="77777777" w:rsidR="00E46715" w:rsidRPr="00713C9D" w:rsidRDefault="00E46715" w:rsidP="00E46715">
      <w:pPr>
        <w:pStyle w:val="ListParagraph"/>
        <w:spacing w:before="0" w:after="160" w:line="259" w:lineRule="auto"/>
        <w:rPr>
          <w:rFonts w:ascii="Arial" w:eastAsiaTheme="minorHAnsi" w:hAnsi="Arial" w:cs="Arial"/>
          <w:sz w:val="22"/>
          <w:szCs w:val="22"/>
        </w:rPr>
      </w:pPr>
    </w:p>
    <w:p w14:paraId="4EE0DD48" w14:textId="62A5410F" w:rsidR="00713C9D" w:rsidRPr="00E46715" w:rsidRDefault="00E46715" w:rsidP="00E46715">
      <w:pPr>
        <w:pStyle w:val="ListParagraph"/>
        <w:numPr>
          <w:ilvl w:val="1"/>
          <w:numId w:val="2"/>
        </w:numPr>
        <w:spacing w:before="0" w:after="160" w:line="259" w:lineRule="auto"/>
        <w:ind w:hanging="436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NNC</w:t>
      </w:r>
      <w:r w:rsidR="000C5CDB" w:rsidRPr="00E46715">
        <w:rPr>
          <w:rFonts w:ascii="Arial" w:eastAsiaTheme="minorHAnsi" w:hAnsi="Arial" w:cs="Arial"/>
          <w:sz w:val="22"/>
          <w:szCs w:val="22"/>
        </w:rPr>
        <w:t xml:space="preserve"> is consulting on  changes to traffic orders in Kettering, and has asked for responses by 19</w:t>
      </w:r>
      <w:r w:rsidR="000C5CDB" w:rsidRPr="00E46715">
        <w:rPr>
          <w:rFonts w:ascii="Arial" w:eastAsiaTheme="minorHAnsi" w:hAnsi="Arial" w:cs="Arial"/>
          <w:sz w:val="22"/>
          <w:szCs w:val="22"/>
          <w:vertAlign w:val="superscript"/>
        </w:rPr>
        <w:t>th</w:t>
      </w:r>
      <w:r w:rsidR="000C5CDB" w:rsidRPr="00E46715">
        <w:rPr>
          <w:rFonts w:ascii="Arial" w:eastAsiaTheme="minorHAnsi" w:hAnsi="Arial" w:cs="Arial"/>
          <w:sz w:val="22"/>
          <w:szCs w:val="22"/>
        </w:rPr>
        <w:t xml:space="preserve"> January 2024. The traffic orders affect:-</w:t>
      </w:r>
    </w:p>
    <w:p w14:paraId="65F9102F" w14:textId="25D34110" w:rsidR="001E250C" w:rsidRDefault="001E250C" w:rsidP="008765D2">
      <w:pPr>
        <w:spacing w:before="0" w:after="160" w:line="259" w:lineRule="auto"/>
        <w:ind w:left="1418" w:hanging="142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- Park Rd</w:t>
      </w:r>
      <w:r w:rsidR="008765D2">
        <w:rPr>
          <w:rFonts w:ascii="Arial" w:eastAsiaTheme="minorHAnsi" w:hAnsi="Arial" w:cs="Arial"/>
          <w:sz w:val="22"/>
          <w:szCs w:val="22"/>
        </w:rPr>
        <w:t xml:space="preserve">  - a new no waiting restriction at the junction of Park </w:t>
      </w:r>
      <w:r w:rsidR="0036445A">
        <w:rPr>
          <w:rFonts w:ascii="Arial" w:eastAsiaTheme="minorHAnsi" w:hAnsi="Arial" w:cs="Arial"/>
          <w:sz w:val="22"/>
          <w:szCs w:val="22"/>
        </w:rPr>
        <w:t>R</w:t>
      </w:r>
      <w:r w:rsidR="008765D2">
        <w:rPr>
          <w:rFonts w:ascii="Arial" w:eastAsiaTheme="minorHAnsi" w:hAnsi="Arial" w:cs="Arial"/>
          <w:sz w:val="22"/>
          <w:szCs w:val="22"/>
        </w:rPr>
        <w:t>d and Burghley St</w:t>
      </w:r>
      <w:r w:rsidR="0036445A">
        <w:rPr>
          <w:rFonts w:ascii="Arial" w:eastAsiaTheme="minorHAnsi" w:hAnsi="Arial" w:cs="Arial"/>
          <w:sz w:val="22"/>
          <w:szCs w:val="22"/>
        </w:rPr>
        <w:t xml:space="preserve">, opposite the Midland Band Club. </w:t>
      </w:r>
      <w:r w:rsidR="008765D2">
        <w:rPr>
          <w:rFonts w:ascii="Arial" w:eastAsiaTheme="minorHAnsi" w:hAnsi="Arial" w:cs="Arial"/>
          <w:sz w:val="22"/>
          <w:szCs w:val="22"/>
        </w:rPr>
        <w:t xml:space="preserve"> </w:t>
      </w:r>
    </w:p>
    <w:p w14:paraId="5C9BF830" w14:textId="09848BD9" w:rsidR="00F64F06" w:rsidRDefault="00012542" w:rsidP="008765D2">
      <w:pPr>
        <w:spacing w:before="0" w:after="160" w:line="259" w:lineRule="auto"/>
        <w:ind w:left="1418" w:hanging="142"/>
        <w:rPr>
          <w:rFonts w:ascii="Arial" w:eastAsiaTheme="minorHAnsi" w:hAnsi="Arial" w:cs="Arial"/>
          <w:sz w:val="22"/>
          <w:szCs w:val="22"/>
        </w:rPr>
      </w:pPr>
      <w:r>
        <w:object w:dxaOrig="1508" w:dyaOrig="984" w14:anchorId="2D69FF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5.5pt;height:49pt" o:ole="">
            <v:imagedata r:id="rId14" o:title=""/>
          </v:shape>
          <o:OLEObject Type="Embed" ProgID="Acrobat.Document.DC" ShapeID="_x0000_i1034" DrawAspect="Icon" ObjectID="_1766309277" r:id="rId15"/>
        </w:object>
      </w:r>
    </w:p>
    <w:p w14:paraId="1A3EF789" w14:textId="1109D3D4" w:rsidR="001E250C" w:rsidRDefault="001E250C" w:rsidP="00BC205C">
      <w:pPr>
        <w:spacing w:before="0" w:after="160" w:line="259" w:lineRule="auto"/>
        <w:ind w:left="1560" w:hanging="284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lastRenderedPageBreak/>
        <w:t>- Regent St</w:t>
      </w:r>
      <w:r w:rsidR="00BC205C">
        <w:rPr>
          <w:rFonts w:ascii="Arial" w:eastAsiaTheme="minorHAnsi" w:hAnsi="Arial" w:cs="Arial"/>
          <w:sz w:val="22"/>
          <w:szCs w:val="22"/>
        </w:rPr>
        <w:t xml:space="preserve"> – 2 new 3 hour disabled bays on Regent St close to the Salvation Army Citadel. </w:t>
      </w:r>
    </w:p>
    <w:p w14:paraId="4232D622" w14:textId="30F5E045" w:rsidR="009A3F4C" w:rsidRDefault="009A3F4C" w:rsidP="00BC205C">
      <w:pPr>
        <w:spacing w:before="0" w:after="160" w:line="259" w:lineRule="auto"/>
        <w:ind w:left="1560" w:hanging="284"/>
        <w:rPr>
          <w:rFonts w:ascii="Arial" w:eastAsiaTheme="minorHAnsi" w:hAnsi="Arial" w:cs="Arial"/>
          <w:sz w:val="22"/>
          <w:szCs w:val="22"/>
        </w:rPr>
      </w:pPr>
      <w:r>
        <w:object w:dxaOrig="1508" w:dyaOrig="984" w14:anchorId="4A621CC0">
          <v:shape id="_x0000_i1026" type="#_x0000_t75" style="width:75.5pt;height:49pt" o:ole="">
            <v:imagedata r:id="rId16" o:title=""/>
          </v:shape>
          <o:OLEObject Type="Embed" ProgID="Acrobat.Document.DC" ShapeID="_x0000_i1026" DrawAspect="Icon" ObjectID="_1766309278" r:id="rId17"/>
        </w:object>
      </w:r>
    </w:p>
    <w:p w14:paraId="78F0AE2B" w14:textId="4E0AD876" w:rsidR="001E250C" w:rsidRDefault="001E250C" w:rsidP="00E46715">
      <w:pPr>
        <w:spacing w:before="0" w:after="160" w:line="259" w:lineRule="auto"/>
        <w:ind w:left="1276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- St Andrews Rd </w:t>
      </w:r>
      <w:r w:rsidR="009F0A6D">
        <w:rPr>
          <w:rFonts w:ascii="Arial" w:eastAsiaTheme="minorHAnsi" w:hAnsi="Arial" w:cs="Arial"/>
          <w:sz w:val="22"/>
          <w:szCs w:val="22"/>
        </w:rPr>
        <w:t xml:space="preserve">– a new </w:t>
      </w:r>
      <w:r w:rsidR="004F1EAE">
        <w:rPr>
          <w:rFonts w:ascii="Arial" w:eastAsiaTheme="minorHAnsi" w:hAnsi="Arial" w:cs="Arial"/>
          <w:sz w:val="22"/>
          <w:szCs w:val="22"/>
        </w:rPr>
        <w:t>“</w:t>
      </w:r>
      <w:r w:rsidR="009F0A6D">
        <w:rPr>
          <w:rFonts w:ascii="Arial" w:eastAsiaTheme="minorHAnsi" w:hAnsi="Arial" w:cs="Arial"/>
          <w:sz w:val="22"/>
          <w:szCs w:val="22"/>
        </w:rPr>
        <w:t xml:space="preserve">loading </w:t>
      </w:r>
      <w:r w:rsidR="004F1EAE">
        <w:rPr>
          <w:rFonts w:ascii="Arial" w:eastAsiaTheme="minorHAnsi" w:hAnsi="Arial" w:cs="Arial"/>
          <w:sz w:val="22"/>
          <w:szCs w:val="22"/>
        </w:rPr>
        <w:t xml:space="preserve">only” bay </w:t>
      </w:r>
    </w:p>
    <w:p w14:paraId="6D68118D" w14:textId="010855B5" w:rsidR="004F1EAE" w:rsidRDefault="0073546B" w:rsidP="00E46715">
      <w:pPr>
        <w:spacing w:before="0" w:after="160" w:line="259" w:lineRule="auto"/>
        <w:ind w:left="1276"/>
        <w:rPr>
          <w:rFonts w:ascii="Arial" w:eastAsiaTheme="minorHAnsi" w:hAnsi="Arial" w:cs="Arial"/>
          <w:sz w:val="22"/>
          <w:szCs w:val="22"/>
        </w:rPr>
      </w:pPr>
      <w:r>
        <w:object w:dxaOrig="1508" w:dyaOrig="984" w14:anchorId="5B024470">
          <v:shape id="_x0000_i1027" type="#_x0000_t75" style="width:75.5pt;height:49pt" o:ole="">
            <v:imagedata r:id="rId18" o:title=""/>
          </v:shape>
          <o:OLEObject Type="Embed" ProgID="Acrobat.Document.DC" ShapeID="_x0000_i1027" DrawAspect="Icon" ObjectID="_1766309279" r:id="rId19"/>
        </w:object>
      </w:r>
    </w:p>
    <w:p w14:paraId="6AE10891" w14:textId="34D276BA" w:rsidR="000962D7" w:rsidRDefault="000962D7" w:rsidP="00E46715">
      <w:pPr>
        <w:spacing w:before="0" w:after="160" w:line="259" w:lineRule="auto"/>
        <w:ind w:left="1276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- Telford Way Industrial Estate (several roads) </w:t>
      </w:r>
      <w:r w:rsidR="00E50F41">
        <w:rPr>
          <w:rFonts w:ascii="Arial" w:eastAsiaTheme="minorHAnsi" w:hAnsi="Arial" w:cs="Arial"/>
          <w:sz w:val="22"/>
          <w:szCs w:val="22"/>
        </w:rPr>
        <w:t xml:space="preserve">– a new 5 tonne weight limit across the whole of the industrial estate </w:t>
      </w:r>
    </w:p>
    <w:p w14:paraId="690AE531" w14:textId="146790E5" w:rsidR="00E50F41" w:rsidRDefault="00A322C1" w:rsidP="00E46715">
      <w:pPr>
        <w:spacing w:before="0" w:after="160" w:line="259" w:lineRule="auto"/>
        <w:ind w:left="1276"/>
        <w:rPr>
          <w:rFonts w:ascii="Arial" w:eastAsiaTheme="minorHAnsi" w:hAnsi="Arial" w:cs="Arial"/>
          <w:sz w:val="22"/>
          <w:szCs w:val="22"/>
        </w:rPr>
      </w:pPr>
      <w:r>
        <w:object w:dxaOrig="1508" w:dyaOrig="984" w14:anchorId="0A19A1F9">
          <v:shape id="_x0000_i1028" type="#_x0000_t75" style="width:75.5pt;height:49pt" o:ole="">
            <v:imagedata r:id="rId20" o:title=""/>
          </v:shape>
          <o:OLEObject Type="Embed" ProgID="Acrobat.Document.DC" ShapeID="_x0000_i1028" DrawAspect="Icon" ObjectID="_1766309280" r:id="rId21"/>
        </w:object>
      </w:r>
    </w:p>
    <w:p w14:paraId="0DF40A14" w14:textId="58BBD651" w:rsidR="00E46715" w:rsidRDefault="00E46715" w:rsidP="00E46715">
      <w:pPr>
        <w:spacing w:before="0" w:after="160" w:line="259" w:lineRule="auto"/>
        <w:ind w:left="1276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- Churchill Way (4 sections) </w:t>
      </w:r>
    </w:p>
    <w:p w14:paraId="0A84043F" w14:textId="35C27751" w:rsidR="001E250C" w:rsidRDefault="00165AA4" w:rsidP="002C0920">
      <w:pPr>
        <w:spacing w:before="0" w:after="160" w:line="259" w:lineRule="auto"/>
        <w:ind w:left="1440" w:firstLine="6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double yellow lines at the junction</w:t>
      </w:r>
      <w:r w:rsidR="00F339B1">
        <w:rPr>
          <w:rFonts w:ascii="Arial" w:eastAsiaTheme="minorHAnsi" w:hAnsi="Arial" w:cs="Arial"/>
          <w:sz w:val="22"/>
          <w:szCs w:val="22"/>
        </w:rPr>
        <w:t>s</w:t>
      </w:r>
      <w:r>
        <w:rPr>
          <w:rFonts w:ascii="Arial" w:eastAsiaTheme="minorHAnsi" w:hAnsi="Arial" w:cs="Arial"/>
          <w:sz w:val="22"/>
          <w:szCs w:val="22"/>
        </w:rPr>
        <w:t xml:space="preserve"> of Churchill Way</w:t>
      </w:r>
      <w:r w:rsidR="00F339B1">
        <w:rPr>
          <w:rFonts w:ascii="Arial" w:eastAsiaTheme="minorHAnsi" w:hAnsi="Arial" w:cs="Arial"/>
          <w:sz w:val="22"/>
          <w:szCs w:val="22"/>
        </w:rPr>
        <w:t xml:space="preserve"> with </w:t>
      </w:r>
      <w:r>
        <w:rPr>
          <w:rFonts w:ascii="Arial" w:eastAsiaTheme="minorHAnsi" w:hAnsi="Arial" w:cs="Arial"/>
          <w:sz w:val="22"/>
          <w:szCs w:val="22"/>
        </w:rPr>
        <w:t>Anderson Drive</w:t>
      </w:r>
      <w:r w:rsidR="002C0920">
        <w:rPr>
          <w:rFonts w:ascii="Arial" w:eastAsiaTheme="minorHAnsi" w:hAnsi="Arial" w:cs="Arial"/>
          <w:sz w:val="22"/>
          <w:szCs w:val="22"/>
        </w:rPr>
        <w:t xml:space="preserve">, </w:t>
      </w:r>
      <w:r w:rsidR="00D7388C">
        <w:rPr>
          <w:rFonts w:ascii="Arial" w:eastAsiaTheme="minorHAnsi" w:hAnsi="Arial" w:cs="Arial"/>
          <w:sz w:val="22"/>
          <w:szCs w:val="22"/>
        </w:rPr>
        <w:t xml:space="preserve">French Drive, </w:t>
      </w:r>
      <w:r w:rsidR="002C0920">
        <w:rPr>
          <w:rFonts w:ascii="Arial" w:eastAsiaTheme="minorHAnsi" w:hAnsi="Arial" w:cs="Arial"/>
          <w:sz w:val="22"/>
          <w:szCs w:val="22"/>
        </w:rPr>
        <w:t>Templar Rd</w:t>
      </w:r>
      <w:r w:rsidR="00F339B1">
        <w:rPr>
          <w:rFonts w:ascii="Arial" w:eastAsiaTheme="minorHAnsi" w:hAnsi="Arial" w:cs="Arial"/>
          <w:sz w:val="22"/>
          <w:szCs w:val="22"/>
        </w:rPr>
        <w:t xml:space="preserve">, </w:t>
      </w:r>
      <w:r w:rsidR="00D7388C">
        <w:rPr>
          <w:rFonts w:ascii="Arial" w:eastAsiaTheme="minorHAnsi" w:hAnsi="Arial" w:cs="Arial"/>
          <w:sz w:val="22"/>
          <w:szCs w:val="22"/>
        </w:rPr>
        <w:t xml:space="preserve">and </w:t>
      </w:r>
      <w:proofErr w:type="spellStart"/>
      <w:r w:rsidR="00D639BD">
        <w:rPr>
          <w:rFonts w:ascii="Arial" w:eastAsiaTheme="minorHAnsi" w:hAnsi="Arial" w:cs="Arial"/>
          <w:sz w:val="22"/>
          <w:szCs w:val="22"/>
        </w:rPr>
        <w:t>Lomand</w:t>
      </w:r>
      <w:proofErr w:type="spellEnd"/>
      <w:r w:rsidR="00D639BD">
        <w:rPr>
          <w:rFonts w:ascii="Arial" w:eastAsiaTheme="minorHAnsi" w:hAnsi="Arial" w:cs="Arial"/>
          <w:sz w:val="22"/>
          <w:szCs w:val="22"/>
        </w:rPr>
        <w:t xml:space="preserve"> Drive </w:t>
      </w:r>
    </w:p>
    <w:p w14:paraId="59376D66" w14:textId="1433F0D1" w:rsidR="000C5CDB" w:rsidRDefault="00601D8E" w:rsidP="00601D8E">
      <w:pPr>
        <w:spacing w:before="0" w:after="160" w:line="259" w:lineRule="auto"/>
        <w:ind w:left="1276"/>
      </w:pPr>
      <w:r>
        <w:object w:dxaOrig="1508" w:dyaOrig="984" w14:anchorId="740C73F0">
          <v:shape id="_x0000_i1029" type="#_x0000_t75" style="width:75.5pt;height:49pt" o:ole="">
            <v:imagedata r:id="rId22" o:title=""/>
          </v:shape>
          <o:OLEObject Type="Embed" ProgID="Acrobat.Document.DC" ShapeID="_x0000_i1029" DrawAspect="Icon" ObjectID="_1766309281" r:id="rId23"/>
        </w:object>
      </w:r>
      <w:r w:rsidR="00D7388C">
        <w:t xml:space="preserve">   </w:t>
      </w:r>
      <w:r w:rsidR="00D7388C">
        <w:object w:dxaOrig="1508" w:dyaOrig="984" w14:anchorId="246C9581">
          <v:shape id="_x0000_i1030" type="#_x0000_t75" style="width:75.5pt;height:49pt" o:ole="">
            <v:imagedata r:id="rId24" o:title=""/>
          </v:shape>
          <o:OLEObject Type="Embed" ProgID="Acrobat.Document.DC" ShapeID="_x0000_i1030" DrawAspect="Icon" ObjectID="_1766309282" r:id="rId25"/>
        </w:object>
      </w:r>
      <w:r w:rsidR="004F2FB0">
        <w:t xml:space="preserve"> </w:t>
      </w:r>
      <w:r w:rsidR="004F2FB0">
        <w:object w:dxaOrig="1508" w:dyaOrig="984" w14:anchorId="68D9D82D">
          <v:shape id="_x0000_i1031" type="#_x0000_t75" style="width:75.5pt;height:49pt" o:ole="">
            <v:imagedata r:id="rId26" o:title=""/>
          </v:shape>
          <o:OLEObject Type="Embed" ProgID="Acrobat.Document.DC" ShapeID="_x0000_i1031" DrawAspect="Icon" ObjectID="_1766309283" r:id="rId27"/>
        </w:object>
      </w:r>
      <w:r w:rsidR="004F2FB0">
        <w:t xml:space="preserve">   </w:t>
      </w:r>
      <w:r w:rsidR="004F2FB0">
        <w:object w:dxaOrig="1508" w:dyaOrig="984" w14:anchorId="26F15AC5">
          <v:shape id="_x0000_i1032" type="#_x0000_t75" style="width:75.5pt;height:49pt" o:ole="">
            <v:imagedata r:id="rId28" o:title=""/>
          </v:shape>
          <o:OLEObject Type="Embed" ProgID="Acrobat.Document.DC" ShapeID="_x0000_i1032" DrawAspect="Icon" ObjectID="_1766309284" r:id="rId29"/>
        </w:object>
      </w:r>
    </w:p>
    <w:p w14:paraId="320145B1" w14:textId="7BE856DC" w:rsidR="00EF27CD" w:rsidRPr="00C11C03" w:rsidRDefault="00415F2D" w:rsidP="00D639BD">
      <w:pPr>
        <w:spacing w:before="0" w:after="160" w:line="259" w:lineRule="auto"/>
        <w:ind w:left="1276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A67D9">
        <w:rPr>
          <w:rFonts w:ascii="Arial" w:hAnsi="Arial" w:cs="Arial"/>
          <w:sz w:val="24"/>
          <w:szCs w:val="24"/>
        </w:rPr>
        <w:t xml:space="preserve"> </w:t>
      </w:r>
    </w:p>
    <w:p w14:paraId="2F677B8C" w14:textId="56D06317" w:rsidR="00A02F96" w:rsidRPr="00C11C03" w:rsidRDefault="00C15E46" w:rsidP="007C5097">
      <w:pPr>
        <w:pStyle w:val="ListParagraph"/>
        <w:numPr>
          <w:ilvl w:val="0"/>
          <w:numId w:val="2"/>
        </w:numPr>
        <w:spacing w:before="0" w:after="160" w:line="259" w:lineRule="auto"/>
        <w:rPr>
          <w:rFonts w:ascii="Arial" w:eastAsiaTheme="minorHAnsi" w:hAnsi="Arial" w:cs="Arial"/>
          <w:sz w:val="22"/>
          <w:szCs w:val="22"/>
        </w:rPr>
      </w:pPr>
      <w:r w:rsidRPr="00C11C03">
        <w:rPr>
          <w:rFonts w:ascii="Arial" w:eastAsiaTheme="minorHAnsi" w:hAnsi="Arial" w:cs="Arial"/>
          <w:b/>
          <w:bCs/>
          <w:sz w:val="22"/>
          <w:szCs w:val="22"/>
        </w:rPr>
        <w:t xml:space="preserve">Consultation and Engagement </w:t>
      </w:r>
    </w:p>
    <w:p w14:paraId="33885FD0" w14:textId="24CB8C10" w:rsidR="000B7271" w:rsidRPr="00C11C03" w:rsidRDefault="00D639BD" w:rsidP="00A02F96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KTC is the consultee </w:t>
      </w:r>
    </w:p>
    <w:p w14:paraId="66F63500" w14:textId="0E5C2016" w:rsidR="00124DD3" w:rsidRPr="00C11C03" w:rsidRDefault="00124DD3" w:rsidP="00A02F96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</w:p>
    <w:p w14:paraId="7F47B2B9" w14:textId="77777777" w:rsidR="00124DD3" w:rsidRPr="00C11C03" w:rsidRDefault="00124DD3" w:rsidP="00A02F96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</w:p>
    <w:p w14:paraId="27FAE0FD" w14:textId="19DC7B69" w:rsidR="00A02F96" w:rsidRPr="00C11C03" w:rsidRDefault="004A4EEC" w:rsidP="00A02F96">
      <w:pPr>
        <w:numPr>
          <w:ilvl w:val="0"/>
          <w:numId w:val="2"/>
        </w:numPr>
        <w:spacing w:before="0"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</w:rPr>
      </w:pPr>
      <w:r w:rsidRPr="00C11C03">
        <w:rPr>
          <w:rFonts w:ascii="Arial" w:eastAsiaTheme="minorHAnsi" w:hAnsi="Arial" w:cs="Arial"/>
          <w:b/>
          <w:bCs/>
          <w:sz w:val="22"/>
          <w:szCs w:val="22"/>
        </w:rPr>
        <w:t>F</w:t>
      </w:r>
      <w:r w:rsidR="00A02F96" w:rsidRPr="00C11C03">
        <w:rPr>
          <w:rFonts w:ascii="Arial" w:eastAsiaTheme="minorHAnsi" w:hAnsi="Arial" w:cs="Arial"/>
          <w:b/>
          <w:bCs/>
          <w:sz w:val="22"/>
          <w:szCs w:val="22"/>
        </w:rPr>
        <w:t>inance, Legal and Resource Implications</w:t>
      </w:r>
    </w:p>
    <w:p w14:paraId="0AEB3660" w14:textId="328D38A0" w:rsidR="00124DD3" w:rsidRPr="00C11C03" w:rsidRDefault="00D639BD" w:rsidP="00D639BD">
      <w:pPr>
        <w:pStyle w:val="ListParagraph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None for KTC </w:t>
      </w:r>
      <w:r w:rsidR="00124DD3" w:rsidRPr="00C11C03">
        <w:rPr>
          <w:rFonts w:ascii="Arial" w:eastAsiaTheme="minorHAnsi" w:hAnsi="Arial" w:cs="Arial"/>
          <w:sz w:val="22"/>
          <w:szCs w:val="22"/>
        </w:rPr>
        <w:t xml:space="preserve"> </w:t>
      </w:r>
    </w:p>
    <w:p w14:paraId="46CD9B40" w14:textId="77777777" w:rsidR="002E4DE1" w:rsidRPr="00C11C03" w:rsidRDefault="002E4DE1" w:rsidP="002E4DE1">
      <w:pPr>
        <w:pStyle w:val="ListParagraph"/>
        <w:rPr>
          <w:rFonts w:ascii="Arial" w:eastAsiaTheme="minorHAnsi" w:hAnsi="Arial" w:cs="Arial"/>
          <w:sz w:val="22"/>
          <w:szCs w:val="22"/>
        </w:rPr>
      </w:pPr>
    </w:p>
    <w:p w14:paraId="4161F40B" w14:textId="5B97B1D1" w:rsidR="00B01774" w:rsidRDefault="00B01774" w:rsidP="00A02F96">
      <w:pPr>
        <w:numPr>
          <w:ilvl w:val="0"/>
          <w:numId w:val="2"/>
        </w:numPr>
        <w:spacing w:before="0"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</w:rPr>
      </w:pPr>
      <w:r w:rsidRPr="00C11C03">
        <w:rPr>
          <w:rFonts w:ascii="Arial" w:eastAsiaTheme="minorHAnsi" w:hAnsi="Arial" w:cs="Arial"/>
          <w:b/>
          <w:bCs/>
          <w:sz w:val="22"/>
          <w:szCs w:val="22"/>
        </w:rPr>
        <w:t>Climate change implications</w:t>
      </w:r>
    </w:p>
    <w:p w14:paraId="79F7B55B" w14:textId="77777777" w:rsidR="00DC15EC" w:rsidRDefault="00DC15EC" w:rsidP="00D639BD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</w:p>
    <w:p w14:paraId="28AAA516" w14:textId="1E4C8E31" w:rsidR="00D639BD" w:rsidRPr="00D639BD" w:rsidRDefault="00D639BD" w:rsidP="00D639BD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  <w:r w:rsidRPr="00D639BD">
        <w:rPr>
          <w:rFonts w:ascii="Arial" w:eastAsiaTheme="minorHAnsi" w:hAnsi="Arial" w:cs="Arial"/>
          <w:sz w:val="22"/>
          <w:szCs w:val="22"/>
        </w:rPr>
        <w:t xml:space="preserve">None </w:t>
      </w:r>
    </w:p>
    <w:p w14:paraId="7F8FA6AC" w14:textId="77777777" w:rsidR="00B01774" w:rsidRDefault="00B01774" w:rsidP="00B01774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797EA468" w14:textId="77777777" w:rsidR="00DC15EC" w:rsidRDefault="00DC15EC" w:rsidP="00B01774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70B44B9F" w14:textId="77777777" w:rsidR="00DC15EC" w:rsidRDefault="00DC15EC" w:rsidP="00B01774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7A515C3D" w14:textId="77777777" w:rsidR="00DC15EC" w:rsidRPr="00C11C03" w:rsidRDefault="00DC15EC" w:rsidP="00B01774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22D99898" w14:textId="2F61435C" w:rsidR="002E0927" w:rsidRPr="00C11C03" w:rsidRDefault="002E0927" w:rsidP="00A02F96">
      <w:pPr>
        <w:numPr>
          <w:ilvl w:val="0"/>
          <w:numId w:val="2"/>
        </w:numPr>
        <w:spacing w:before="0" w:after="160" w:line="259" w:lineRule="auto"/>
        <w:contextualSpacing/>
        <w:rPr>
          <w:rFonts w:ascii="Arial" w:eastAsiaTheme="minorHAnsi" w:hAnsi="Arial" w:cs="Arial"/>
          <w:b/>
          <w:bCs/>
          <w:sz w:val="22"/>
          <w:szCs w:val="22"/>
        </w:rPr>
      </w:pPr>
      <w:r w:rsidRPr="00C11C03">
        <w:rPr>
          <w:rFonts w:ascii="Arial" w:eastAsiaTheme="minorHAnsi" w:hAnsi="Arial" w:cs="Arial"/>
          <w:b/>
          <w:bCs/>
          <w:sz w:val="22"/>
          <w:szCs w:val="22"/>
        </w:rPr>
        <w:t>Policy Implications</w:t>
      </w:r>
    </w:p>
    <w:p w14:paraId="5E9606C0" w14:textId="77777777" w:rsidR="00A02F96" w:rsidRDefault="00A02F96" w:rsidP="00A02F96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47082EA1" w14:textId="749A789C" w:rsidR="00D639BD" w:rsidRPr="00D639BD" w:rsidRDefault="00D639BD" w:rsidP="00A02F96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  <w:r w:rsidRPr="00D639BD">
        <w:rPr>
          <w:rFonts w:ascii="Arial" w:eastAsiaTheme="minorHAnsi" w:hAnsi="Arial" w:cs="Arial"/>
          <w:sz w:val="22"/>
          <w:szCs w:val="22"/>
        </w:rPr>
        <w:t>None</w:t>
      </w:r>
      <w:r>
        <w:rPr>
          <w:rFonts w:ascii="Arial" w:eastAsiaTheme="minorHAnsi" w:hAnsi="Arial" w:cs="Arial"/>
          <w:sz w:val="22"/>
          <w:szCs w:val="22"/>
        </w:rPr>
        <w:t xml:space="preserve">. The Council’s corporate plan cites the improvement of highway safety as an objective for the council. </w:t>
      </w:r>
    </w:p>
    <w:p w14:paraId="67EA0A38" w14:textId="77777777" w:rsidR="00A02F96" w:rsidRPr="00C11C03" w:rsidRDefault="00A02F96" w:rsidP="00A02F96">
      <w:pPr>
        <w:spacing w:before="0"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</w:p>
    <w:p w14:paraId="66A1AD71" w14:textId="4F6D7856" w:rsidR="00A02F96" w:rsidRDefault="002E0927" w:rsidP="00A02F96">
      <w:pPr>
        <w:spacing w:before="0" w:after="160" w:line="259" w:lineRule="auto"/>
        <w:rPr>
          <w:rFonts w:ascii="Arial" w:eastAsiaTheme="minorHAnsi" w:hAnsi="Arial" w:cs="Arial"/>
          <w:sz w:val="22"/>
          <w:szCs w:val="22"/>
          <w:u w:val="single"/>
        </w:rPr>
      </w:pPr>
      <w:r w:rsidRPr="00C11C03">
        <w:rPr>
          <w:rFonts w:ascii="Arial" w:eastAsiaTheme="minorHAnsi" w:hAnsi="Arial" w:cs="Arial"/>
          <w:sz w:val="22"/>
          <w:szCs w:val="22"/>
          <w:u w:val="single"/>
        </w:rPr>
        <w:t>Background Papers</w:t>
      </w:r>
    </w:p>
    <w:p w14:paraId="7DD037C1" w14:textId="29F98436" w:rsidR="00D639BD" w:rsidRPr="00D639BD" w:rsidRDefault="00D639BD" w:rsidP="00A02F96">
      <w:pPr>
        <w:spacing w:before="0" w:after="160" w:line="259" w:lineRule="auto"/>
        <w:rPr>
          <w:rFonts w:ascii="Arial" w:eastAsiaTheme="minorHAnsi" w:hAnsi="Arial" w:cs="Arial"/>
          <w:sz w:val="22"/>
          <w:szCs w:val="22"/>
        </w:rPr>
      </w:pPr>
      <w:r w:rsidRPr="00D639BD">
        <w:rPr>
          <w:rFonts w:ascii="Arial" w:eastAsiaTheme="minorHAnsi" w:hAnsi="Arial" w:cs="Arial"/>
          <w:sz w:val="22"/>
          <w:szCs w:val="22"/>
        </w:rPr>
        <w:t>Attached</w:t>
      </w:r>
    </w:p>
    <w:p w14:paraId="7CD78EBA" w14:textId="77777777" w:rsidR="002E0927" w:rsidRPr="00C11C03" w:rsidRDefault="002E0927" w:rsidP="00A02F96">
      <w:pPr>
        <w:spacing w:before="0" w:after="160" w:line="259" w:lineRule="auto"/>
        <w:rPr>
          <w:rFonts w:ascii="Arial" w:eastAsiaTheme="minorHAnsi" w:hAnsi="Arial" w:cs="Arial"/>
          <w:sz w:val="22"/>
          <w:szCs w:val="22"/>
          <w:u w:val="single"/>
        </w:rPr>
      </w:pPr>
    </w:p>
    <w:p w14:paraId="256B7C18" w14:textId="77777777" w:rsidR="002E0927" w:rsidRPr="00C11C03" w:rsidRDefault="002E0927" w:rsidP="00A02F96">
      <w:pPr>
        <w:pBdr>
          <w:bottom w:val="single" w:sz="12" w:space="1" w:color="auto"/>
        </w:pBdr>
        <w:spacing w:before="0" w:after="160" w:line="259" w:lineRule="auto"/>
        <w:rPr>
          <w:rFonts w:ascii="Arial" w:eastAsiaTheme="minorHAnsi" w:hAnsi="Arial" w:cs="Arial"/>
          <w:sz w:val="22"/>
          <w:szCs w:val="22"/>
          <w:u w:val="single"/>
        </w:rPr>
      </w:pPr>
    </w:p>
    <w:p w14:paraId="62791B7B" w14:textId="30E0FF9A" w:rsidR="00DC15EC" w:rsidRPr="00DC15EC" w:rsidRDefault="00DC15EC" w:rsidP="00A02F96">
      <w:pPr>
        <w:spacing w:before="0" w:after="160" w:line="259" w:lineRule="auto"/>
        <w:rPr>
          <w:rFonts w:ascii="Arial" w:eastAsiaTheme="minorHAnsi" w:hAnsi="Arial" w:cs="Arial"/>
          <w:sz w:val="16"/>
          <w:szCs w:val="16"/>
        </w:rPr>
      </w:pPr>
      <w:r w:rsidRPr="00DC15EC">
        <w:rPr>
          <w:rFonts w:ascii="Arial" w:eastAsiaTheme="minorHAnsi" w:hAnsi="Arial" w:cs="Arial"/>
          <w:sz w:val="16"/>
          <w:szCs w:val="16"/>
        </w:rPr>
        <w:t>21.12.23</w:t>
      </w:r>
    </w:p>
    <w:p w14:paraId="1BB1BAFE" w14:textId="373A0491" w:rsidR="00246D67" w:rsidRPr="00C11C03" w:rsidRDefault="00246D67" w:rsidP="00246D67">
      <w:pPr>
        <w:spacing w:before="0" w:after="160" w:line="259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B66DB72" w14:textId="77777777" w:rsidR="00246D67" w:rsidRPr="00C11C03" w:rsidRDefault="00246D67" w:rsidP="00246D67">
      <w:pPr>
        <w:spacing w:before="0" w:after="160" w:line="259" w:lineRule="auto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</w:rPr>
      </w:pPr>
    </w:p>
    <w:p w14:paraId="1E92D1DD" w14:textId="77777777" w:rsidR="00246D67" w:rsidRPr="00C11C03" w:rsidRDefault="00246D67" w:rsidP="00246D67">
      <w:pPr>
        <w:spacing w:before="0" w:after="160" w:line="259" w:lineRule="auto"/>
        <w:rPr>
          <w:rFonts w:ascii="Arial" w:eastAsia="Times New Roman" w:hAnsi="Arial" w:cs="Arial"/>
          <w:color w:val="000000"/>
          <w:sz w:val="22"/>
          <w:szCs w:val="22"/>
        </w:rPr>
      </w:pPr>
    </w:p>
    <w:p w14:paraId="5B0C6187" w14:textId="77777777" w:rsidR="00246D67" w:rsidRPr="00C11C03" w:rsidRDefault="00246D67" w:rsidP="00246D67">
      <w:pPr>
        <w:spacing w:before="0" w:after="160" w:line="259" w:lineRule="auto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sectPr w:rsidR="00246D67" w:rsidRPr="00C11C0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AAF45" w14:textId="77777777" w:rsidR="00FA72E7" w:rsidRDefault="00FA72E7" w:rsidP="00F157C7">
      <w:pPr>
        <w:spacing w:before="0" w:after="0" w:line="240" w:lineRule="auto"/>
      </w:pPr>
      <w:r>
        <w:separator/>
      </w:r>
    </w:p>
  </w:endnote>
  <w:endnote w:type="continuationSeparator" w:id="0">
    <w:p w14:paraId="2F82F9E3" w14:textId="77777777" w:rsidR="00FA72E7" w:rsidRDefault="00FA72E7" w:rsidP="00F157C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7BD7E" w14:textId="77777777" w:rsidR="00F157C7" w:rsidRDefault="00F157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A349" w14:textId="77777777" w:rsidR="00F157C7" w:rsidRDefault="00F157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EDB93" w14:textId="77777777" w:rsidR="00F157C7" w:rsidRDefault="00F15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7BAEC" w14:textId="77777777" w:rsidR="00FA72E7" w:rsidRDefault="00FA72E7" w:rsidP="00F157C7">
      <w:pPr>
        <w:spacing w:before="0" w:after="0" w:line="240" w:lineRule="auto"/>
      </w:pPr>
      <w:r>
        <w:separator/>
      </w:r>
    </w:p>
  </w:footnote>
  <w:footnote w:type="continuationSeparator" w:id="0">
    <w:p w14:paraId="4940C224" w14:textId="77777777" w:rsidR="00FA72E7" w:rsidRDefault="00FA72E7" w:rsidP="00F157C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F66C6" w14:textId="77777777" w:rsidR="00F157C7" w:rsidRDefault="00F157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B185E" w14:textId="7A5BBC69" w:rsidR="00F157C7" w:rsidRDefault="00F157C7" w:rsidP="00F157C7">
    <w:pPr>
      <w:pStyle w:val="Header"/>
      <w:jc w:val="center"/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2C57FCF6" wp14:editId="469023BC">
          <wp:extent cx="2430780" cy="1518809"/>
          <wp:effectExtent l="0" t="0" r="7620" b="571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1191" cy="1525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A519" w14:textId="77777777" w:rsidR="00F157C7" w:rsidRDefault="00F157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A314B"/>
    <w:multiLevelType w:val="hybridMultilevel"/>
    <w:tmpl w:val="C50630F6"/>
    <w:lvl w:ilvl="0" w:tplc="FADA46DC">
      <w:numFmt w:val="bullet"/>
      <w:lvlText w:val="-"/>
      <w:lvlJc w:val="left"/>
      <w:pPr>
        <w:ind w:left="1084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" w15:restartNumberingAfterBreak="0">
    <w:nsid w:val="0C071595"/>
    <w:multiLevelType w:val="hybridMultilevel"/>
    <w:tmpl w:val="4F38732E"/>
    <w:lvl w:ilvl="0" w:tplc="396E9BD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2106C"/>
    <w:multiLevelType w:val="hybridMultilevel"/>
    <w:tmpl w:val="63E49764"/>
    <w:lvl w:ilvl="0" w:tplc="186A0878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337268B"/>
    <w:multiLevelType w:val="hybridMultilevel"/>
    <w:tmpl w:val="DAD00A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1B2FD1"/>
    <w:multiLevelType w:val="multilevel"/>
    <w:tmpl w:val="0BCCE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7120CD6"/>
    <w:multiLevelType w:val="hybridMultilevel"/>
    <w:tmpl w:val="5BF0A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13E2F"/>
    <w:multiLevelType w:val="hybridMultilevel"/>
    <w:tmpl w:val="B9103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917BC"/>
    <w:multiLevelType w:val="hybridMultilevel"/>
    <w:tmpl w:val="B7C6B4EE"/>
    <w:lvl w:ilvl="0" w:tplc="7CFC385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B55AB7"/>
    <w:multiLevelType w:val="multilevel"/>
    <w:tmpl w:val="B358DA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9" w15:restartNumberingAfterBreak="0">
    <w:nsid w:val="641D6707"/>
    <w:multiLevelType w:val="hybridMultilevel"/>
    <w:tmpl w:val="9EDCFAC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72A04E7"/>
    <w:multiLevelType w:val="hybridMultilevel"/>
    <w:tmpl w:val="6F662468"/>
    <w:lvl w:ilvl="0" w:tplc="D5FEEE7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CE7FA5"/>
    <w:multiLevelType w:val="hybridMultilevel"/>
    <w:tmpl w:val="5F0A88CC"/>
    <w:lvl w:ilvl="0" w:tplc="EA30DC6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851C7B"/>
    <w:multiLevelType w:val="hybridMultilevel"/>
    <w:tmpl w:val="AFC21A2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117334605">
    <w:abstractNumId w:val="11"/>
  </w:num>
  <w:num w:numId="2" w16cid:durableId="802236190">
    <w:abstractNumId w:val="4"/>
  </w:num>
  <w:num w:numId="3" w16cid:durableId="1817213002">
    <w:abstractNumId w:val="1"/>
  </w:num>
  <w:num w:numId="4" w16cid:durableId="610624499">
    <w:abstractNumId w:val="8"/>
  </w:num>
  <w:num w:numId="5" w16cid:durableId="1712727984">
    <w:abstractNumId w:val="2"/>
  </w:num>
  <w:num w:numId="6" w16cid:durableId="1484932478">
    <w:abstractNumId w:val="7"/>
  </w:num>
  <w:num w:numId="7" w16cid:durableId="1483038012">
    <w:abstractNumId w:val="12"/>
  </w:num>
  <w:num w:numId="8" w16cid:durableId="1509515790">
    <w:abstractNumId w:val="10"/>
  </w:num>
  <w:num w:numId="9" w16cid:durableId="1717701064">
    <w:abstractNumId w:val="6"/>
  </w:num>
  <w:num w:numId="10" w16cid:durableId="504977257">
    <w:abstractNumId w:val="5"/>
  </w:num>
  <w:num w:numId="11" w16cid:durableId="1499074898">
    <w:abstractNumId w:val="3"/>
  </w:num>
  <w:num w:numId="12" w16cid:durableId="579563129">
    <w:abstractNumId w:val="9"/>
  </w:num>
  <w:num w:numId="13" w16cid:durableId="55394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2A2"/>
    <w:rsid w:val="00003686"/>
    <w:rsid w:val="00012542"/>
    <w:rsid w:val="00046F7D"/>
    <w:rsid w:val="00051617"/>
    <w:rsid w:val="000607ED"/>
    <w:rsid w:val="000763AA"/>
    <w:rsid w:val="000962D7"/>
    <w:rsid w:val="000B7271"/>
    <w:rsid w:val="000C5CDB"/>
    <w:rsid w:val="001215FB"/>
    <w:rsid w:val="00124DD3"/>
    <w:rsid w:val="0014795A"/>
    <w:rsid w:val="00165AA4"/>
    <w:rsid w:val="00193552"/>
    <w:rsid w:val="001C7EF6"/>
    <w:rsid w:val="001D2939"/>
    <w:rsid w:val="001D67C5"/>
    <w:rsid w:val="001E250C"/>
    <w:rsid w:val="001F14F4"/>
    <w:rsid w:val="0020548F"/>
    <w:rsid w:val="00223BFC"/>
    <w:rsid w:val="00246D67"/>
    <w:rsid w:val="00280A4C"/>
    <w:rsid w:val="002C0920"/>
    <w:rsid w:val="002E0927"/>
    <w:rsid w:val="002E4DE1"/>
    <w:rsid w:val="003172CA"/>
    <w:rsid w:val="00335086"/>
    <w:rsid w:val="00346876"/>
    <w:rsid w:val="0036445A"/>
    <w:rsid w:val="0036701A"/>
    <w:rsid w:val="003B54B9"/>
    <w:rsid w:val="003C64AF"/>
    <w:rsid w:val="00400E6E"/>
    <w:rsid w:val="00415F2D"/>
    <w:rsid w:val="00474196"/>
    <w:rsid w:val="004872F5"/>
    <w:rsid w:val="004A298B"/>
    <w:rsid w:val="004A2EC0"/>
    <w:rsid w:val="004A4EEC"/>
    <w:rsid w:val="004F1EAE"/>
    <w:rsid w:val="004F2FB0"/>
    <w:rsid w:val="004F7F06"/>
    <w:rsid w:val="00532769"/>
    <w:rsid w:val="005A012E"/>
    <w:rsid w:val="005B12B1"/>
    <w:rsid w:val="005C0BA0"/>
    <w:rsid w:val="00601893"/>
    <w:rsid w:val="00601D8E"/>
    <w:rsid w:val="0063712B"/>
    <w:rsid w:val="00675D8C"/>
    <w:rsid w:val="006C2DFB"/>
    <w:rsid w:val="00713C9D"/>
    <w:rsid w:val="0073546B"/>
    <w:rsid w:val="007378AC"/>
    <w:rsid w:val="0077789A"/>
    <w:rsid w:val="00792E9C"/>
    <w:rsid w:val="007A2594"/>
    <w:rsid w:val="007A2D60"/>
    <w:rsid w:val="007A6CDB"/>
    <w:rsid w:val="007C5097"/>
    <w:rsid w:val="007D579C"/>
    <w:rsid w:val="007D5EE6"/>
    <w:rsid w:val="008064EF"/>
    <w:rsid w:val="00815CBE"/>
    <w:rsid w:val="00874E10"/>
    <w:rsid w:val="008765D2"/>
    <w:rsid w:val="008A2B84"/>
    <w:rsid w:val="008F5E77"/>
    <w:rsid w:val="0095099B"/>
    <w:rsid w:val="0095200E"/>
    <w:rsid w:val="00964475"/>
    <w:rsid w:val="00972AE5"/>
    <w:rsid w:val="00975B28"/>
    <w:rsid w:val="00976E94"/>
    <w:rsid w:val="00976E9C"/>
    <w:rsid w:val="009827D3"/>
    <w:rsid w:val="009A3F4C"/>
    <w:rsid w:val="009F0A6D"/>
    <w:rsid w:val="00A02F96"/>
    <w:rsid w:val="00A035BA"/>
    <w:rsid w:val="00A241AB"/>
    <w:rsid w:val="00A322C1"/>
    <w:rsid w:val="00A74A86"/>
    <w:rsid w:val="00A77F86"/>
    <w:rsid w:val="00AC0A24"/>
    <w:rsid w:val="00AE3134"/>
    <w:rsid w:val="00AF37F1"/>
    <w:rsid w:val="00B01774"/>
    <w:rsid w:val="00B27CFD"/>
    <w:rsid w:val="00B52480"/>
    <w:rsid w:val="00B569B1"/>
    <w:rsid w:val="00B66C4E"/>
    <w:rsid w:val="00B73265"/>
    <w:rsid w:val="00B86C2A"/>
    <w:rsid w:val="00BC205C"/>
    <w:rsid w:val="00BD11E5"/>
    <w:rsid w:val="00C11C03"/>
    <w:rsid w:val="00C15E46"/>
    <w:rsid w:val="00C44376"/>
    <w:rsid w:val="00C47A18"/>
    <w:rsid w:val="00C5383E"/>
    <w:rsid w:val="00C80E31"/>
    <w:rsid w:val="00C927BB"/>
    <w:rsid w:val="00C96962"/>
    <w:rsid w:val="00CB3BC3"/>
    <w:rsid w:val="00CC78DC"/>
    <w:rsid w:val="00CC78F2"/>
    <w:rsid w:val="00D45787"/>
    <w:rsid w:val="00D51DAF"/>
    <w:rsid w:val="00D62C2F"/>
    <w:rsid w:val="00D639BD"/>
    <w:rsid w:val="00D7388C"/>
    <w:rsid w:val="00D76B25"/>
    <w:rsid w:val="00D912A2"/>
    <w:rsid w:val="00DA67D9"/>
    <w:rsid w:val="00DB1064"/>
    <w:rsid w:val="00DB4839"/>
    <w:rsid w:val="00DC15EC"/>
    <w:rsid w:val="00DC7803"/>
    <w:rsid w:val="00DD0543"/>
    <w:rsid w:val="00DF2956"/>
    <w:rsid w:val="00DF76BC"/>
    <w:rsid w:val="00E0683B"/>
    <w:rsid w:val="00E305C4"/>
    <w:rsid w:val="00E46715"/>
    <w:rsid w:val="00E508C5"/>
    <w:rsid w:val="00E50F41"/>
    <w:rsid w:val="00E61071"/>
    <w:rsid w:val="00E9719A"/>
    <w:rsid w:val="00EA068E"/>
    <w:rsid w:val="00EA2CE0"/>
    <w:rsid w:val="00EB1412"/>
    <w:rsid w:val="00EB2060"/>
    <w:rsid w:val="00ED76F4"/>
    <w:rsid w:val="00EF27CD"/>
    <w:rsid w:val="00F11FB1"/>
    <w:rsid w:val="00F157C7"/>
    <w:rsid w:val="00F246AB"/>
    <w:rsid w:val="00F260CE"/>
    <w:rsid w:val="00F339B1"/>
    <w:rsid w:val="00F507C5"/>
    <w:rsid w:val="00F64F06"/>
    <w:rsid w:val="00F8414C"/>
    <w:rsid w:val="00FA254C"/>
    <w:rsid w:val="00FA3B92"/>
    <w:rsid w:val="00FA4DD4"/>
    <w:rsid w:val="00FA72E7"/>
    <w:rsid w:val="00FE1122"/>
    <w:rsid w:val="00FF08CA"/>
    <w:rsid w:val="00F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12F24"/>
  <w15:chartTrackingRefBased/>
  <w15:docId w15:val="{2AFD2087-D067-4878-8A6A-ACB93FE3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2A2"/>
  </w:style>
  <w:style w:type="paragraph" w:styleId="Heading1">
    <w:name w:val="heading 1"/>
    <w:basedOn w:val="Normal"/>
    <w:next w:val="Normal"/>
    <w:link w:val="Heading1Char"/>
    <w:uiPriority w:val="9"/>
    <w:qFormat/>
    <w:rsid w:val="00D912A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12A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12A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12A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12A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12A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12A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12A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12A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12A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12A2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12A2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12A2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12A2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12A2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12A2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12A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12A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12A2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912A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12A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12A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912A2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912A2"/>
    <w:rPr>
      <w:b/>
      <w:bCs/>
    </w:rPr>
  </w:style>
  <w:style w:type="character" w:styleId="Emphasis">
    <w:name w:val="Emphasis"/>
    <w:uiPriority w:val="20"/>
    <w:qFormat/>
    <w:rsid w:val="00D912A2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D912A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912A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912A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12A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12A2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D912A2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D912A2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D912A2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D912A2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D912A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12A2"/>
    <w:pPr>
      <w:outlineLvl w:val="9"/>
    </w:pPr>
  </w:style>
  <w:style w:type="table" w:styleId="TableGrid">
    <w:name w:val="Table Grid"/>
    <w:basedOn w:val="TableNormal"/>
    <w:uiPriority w:val="39"/>
    <w:rsid w:val="00A02F96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38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57C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7C7"/>
  </w:style>
  <w:style w:type="paragraph" w:styleId="Footer">
    <w:name w:val="footer"/>
    <w:basedOn w:val="Normal"/>
    <w:link w:val="FooterChar"/>
    <w:uiPriority w:val="99"/>
    <w:unhideWhenUsed/>
    <w:rsid w:val="00F157C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21" Type="http://schemas.openxmlformats.org/officeDocument/2006/relationships/oleObject" Target="embeddings/oleObject4.bin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6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8.emf"/><Relationship Id="rId36" Type="http://schemas.openxmlformats.org/officeDocument/2006/relationships/fontTable" Target="fontTable.xml"/><Relationship Id="rId10" Type="http://schemas.openxmlformats.org/officeDocument/2006/relationships/customXml" Target="ink/ink1.xml"/><Relationship Id="rId19" Type="http://schemas.openxmlformats.org/officeDocument/2006/relationships/oleObject" Target="embeddings/oleObject3.bin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oleObject7.bin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4T11:22:06.6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12528 0 0,'0'0'1368'0'0,"2"5"-5064"0"0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4T11:22:04.048"/>
    </inkml:context>
    <inkml:brush xml:id="br0">
      <inkml:brushProperty name="width" value="0.04997" units="cm"/>
      <inkml:brushProperty name="height" value="0.04997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 10 10424 0 0,'0'0'1080'0'0,"4"0"-1016"0"0,0-2-64 0 0,9-2 0 0 0,-2 0 0 0 0</inkml:trace>
  <inkml:trace contextRef="#ctx0" brushRef="#br1" timeOffset="1567.55">131 59 13016 0 0,'-7'-8'288'0'0,"-2"3"56"0"0,3 1 8 0 0,-1 0 16 0 0,1 2-296 0 0,8-2-296 0 0,2 2-56 0 0,3 1-8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DE79C03D4544CA67255BA7A87DD59" ma:contentTypeVersion="17" ma:contentTypeDescription="Create a new document." ma:contentTypeScope="" ma:versionID="eaa916b084df8ca81d325b1272644dde">
  <xsd:schema xmlns:xsd="http://www.w3.org/2001/XMLSchema" xmlns:xs="http://www.w3.org/2001/XMLSchema" xmlns:p="http://schemas.microsoft.com/office/2006/metadata/properties" xmlns:ns2="8a79b042-d511-46e5-ad15-39d624c98353" xmlns:ns3="51fcad13-9fe1-4b05-83cd-be575274fc3f" targetNamespace="http://schemas.microsoft.com/office/2006/metadata/properties" ma:root="true" ma:fieldsID="0b49d8b679ddbd0c99ea6327878590cb" ns2:_="" ns3:_="">
    <xsd:import namespace="8a79b042-d511-46e5-ad15-39d624c98353"/>
    <xsd:import namespace="51fcad13-9fe1-4b05-83cd-be575274fc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9b042-d511-46e5-ad15-39d624c98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bcf87a-a517-4603-9977-ea0d869cb4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cad13-9fe1-4b05-83cd-be575274f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63cf0c-22a3-47c5-a813-aad477174df0}" ma:internalName="TaxCatchAll" ma:showField="CatchAllData" ma:web="51fcad13-9fe1-4b05-83cd-be575274fc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fcad13-9fe1-4b05-83cd-be575274fc3f" xsi:nil="true"/>
    <lcf76f155ced4ddcb4097134ff3c332f xmlns="8a79b042-d511-46e5-ad15-39d624c983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0A3BB5-85F5-4C7B-A1A2-BCF51E0164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79b042-d511-46e5-ad15-39d624c98353"/>
    <ds:schemaRef ds:uri="51fcad13-9fe1-4b05-83cd-be575274f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28B329-8C09-49E5-ADB9-20C0F575A9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BF2547-3503-49FE-ADAA-709051BFCE5B}">
  <ds:schemaRefs>
    <ds:schemaRef ds:uri="http://schemas.microsoft.com/office/2006/metadata/properties"/>
    <ds:schemaRef ds:uri="http://schemas.microsoft.com/office/infopath/2007/PartnerControls"/>
    <ds:schemaRef ds:uri="51fcad13-9fe1-4b05-83cd-be575274fc3f"/>
    <ds:schemaRef ds:uri="8a79b042-d511-46e5-ad15-39d624c983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Hammond</dc:creator>
  <cp:keywords/>
  <dc:description/>
  <cp:lastModifiedBy>Martin Hammond, Kettering Town Council</cp:lastModifiedBy>
  <cp:revision>32</cp:revision>
  <cp:lastPrinted>2023-12-21T14:01:00Z</cp:lastPrinted>
  <dcterms:created xsi:type="dcterms:W3CDTF">2023-12-21T13:36:00Z</dcterms:created>
  <dcterms:modified xsi:type="dcterms:W3CDTF">2024-01-09T12:41:00Z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0x0101005E7DE79C03D4544CA67255BA7A87DD59</vt:lpwstr>
  </property>
  <property fmtid="{D5CDD505-2E9C-101B-9397-08002B2CF9AE}" pid="3" name="MediaServiceImageTags">
    <vt:lpwstr/>
  </property>
</Properties>
</file>